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Pr="009B1072" w:rsidRDefault="00C10122" w:rsidP="00C10122">
      <w:pPr>
        <w:jc w:val="center"/>
        <w:rPr>
          <w:b/>
          <w:caps/>
          <w:sz w:val="28"/>
        </w:rPr>
      </w:pPr>
      <w:r w:rsidRPr="009B1072">
        <w:rPr>
          <w:b/>
          <w:caps/>
          <w:sz w:val="28"/>
        </w:rPr>
        <w:t>пояснительная записка</w:t>
      </w:r>
      <w:r>
        <w:rPr>
          <w:b/>
          <w:caps/>
          <w:sz w:val="28"/>
        </w:rPr>
        <w:t xml:space="preserve"> </w:t>
      </w:r>
      <w:r>
        <w:rPr>
          <w:i/>
          <w:caps/>
          <w:sz w:val="28"/>
        </w:rPr>
        <w:t>(</w:t>
      </w:r>
      <w:r>
        <w:rPr>
          <w:color w:val="000000"/>
          <w:sz w:val="28"/>
          <w:szCs w:val="28"/>
        </w:rPr>
        <w:t>для</w:t>
      </w:r>
      <w:r w:rsidRPr="001C1244">
        <w:rPr>
          <w:i/>
          <w:caps/>
          <w:sz w:val="28"/>
        </w:rPr>
        <w:t xml:space="preserve"> ОРВ)</w:t>
      </w:r>
    </w:p>
    <w:p w:rsidR="00C10122" w:rsidRPr="00423F1C" w:rsidRDefault="00C10122" w:rsidP="00C101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23F1C">
        <w:rPr>
          <w:color w:val="000000"/>
          <w:sz w:val="28"/>
          <w:szCs w:val="28"/>
        </w:rPr>
        <w:t>к проекту решения городской Думы города Нижнего Новгорода</w:t>
      </w:r>
      <w:r>
        <w:rPr>
          <w:color w:val="000000"/>
          <w:sz w:val="28"/>
          <w:szCs w:val="28"/>
        </w:rPr>
        <w:t xml:space="preserve"> </w:t>
      </w:r>
    </w:p>
    <w:p w:rsidR="00C10122" w:rsidRDefault="00C10122" w:rsidP="00C101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23F1C">
        <w:rPr>
          <w:color w:val="000000"/>
          <w:sz w:val="28"/>
          <w:szCs w:val="28"/>
        </w:rPr>
        <w:t>«О внесении изменений в Правила благоустройства территории муниципального образования город Нижний Новгород, утвер</w:t>
      </w:r>
      <w:r>
        <w:rPr>
          <w:color w:val="000000"/>
          <w:sz w:val="28"/>
          <w:szCs w:val="28"/>
        </w:rPr>
        <w:t xml:space="preserve">жденные </w:t>
      </w:r>
      <w:r w:rsidRPr="00423F1C">
        <w:rPr>
          <w:color w:val="000000"/>
          <w:sz w:val="28"/>
          <w:szCs w:val="28"/>
        </w:rPr>
        <w:t xml:space="preserve">решением городской Думы города Нижнего Новгорода от 26.12.2018 №272» </w:t>
      </w:r>
      <w:r>
        <w:rPr>
          <w:color w:val="000000"/>
          <w:sz w:val="28"/>
          <w:szCs w:val="28"/>
        </w:rPr>
        <w:t>(далее – Проект)</w:t>
      </w:r>
      <w:r w:rsidRPr="00423F1C">
        <w:rPr>
          <w:color w:val="000000"/>
          <w:sz w:val="28"/>
          <w:szCs w:val="28"/>
        </w:rPr>
        <w:t>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sz w:val="28"/>
        </w:rPr>
      </w:pPr>
      <w:r w:rsidRPr="004533C1">
        <w:rPr>
          <w:sz w:val="28"/>
        </w:rPr>
        <w:tab/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sz w:val="28"/>
          <w:u w:val="single"/>
        </w:rPr>
      </w:pPr>
      <w:r>
        <w:rPr>
          <w:sz w:val="28"/>
        </w:rPr>
        <w:tab/>
      </w:r>
      <w:r w:rsidRPr="00900EAB">
        <w:rPr>
          <w:sz w:val="28"/>
          <w:u w:val="single"/>
        </w:rPr>
        <w:t>Краткое описание предлагаемого регулирования.</w:t>
      </w:r>
      <w:r>
        <w:rPr>
          <w:sz w:val="28"/>
          <w:u w:val="single"/>
        </w:rPr>
        <w:t xml:space="preserve"> </w:t>
      </w:r>
    </w:p>
    <w:p w:rsidR="00C10122" w:rsidRPr="00415E7C" w:rsidRDefault="00C10122" w:rsidP="00C101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proofErr w:type="gramStart"/>
      <w:r w:rsidRPr="004533C1">
        <w:rPr>
          <w:sz w:val="28"/>
        </w:rPr>
        <w:t xml:space="preserve">Представленный проект </w:t>
      </w:r>
      <w:r w:rsidRPr="008C6655">
        <w:rPr>
          <w:color w:val="000000"/>
          <w:sz w:val="28"/>
          <w:szCs w:val="28"/>
        </w:rPr>
        <w:t xml:space="preserve">решения городской Думы города Нижнего Новгорода </w:t>
      </w:r>
      <w:r w:rsidRPr="009B107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внесении изменений </w:t>
      </w:r>
      <w:r w:rsidRPr="00DD1D0A">
        <w:rPr>
          <w:color w:val="000000"/>
          <w:sz w:val="28"/>
          <w:szCs w:val="28"/>
        </w:rPr>
        <w:t>в Правила благоустройства территории муниципального образования город Нижний Новгород, утвержденны</w:t>
      </w:r>
      <w:r>
        <w:rPr>
          <w:color w:val="000000"/>
          <w:sz w:val="28"/>
          <w:szCs w:val="28"/>
        </w:rPr>
        <w:t>й</w:t>
      </w:r>
      <w:r w:rsidRPr="00DD1D0A">
        <w:rPr>
          <w:color w:val="000000"/>
          <w:sz w:val="28"/>
          <w:szCs w:val="28"/>
        </w:rPr>
        <w:t xml:space="preserve"> решением городской Думы города Нижнего Новгорода от 26.12.2018 № 272</w:t>
      </w:r>
      <w:r w:rsidRPr="004533C1">
        <w:rPr>
          <w:color w:val="000000"/>
          <w:sz w:val="28"/>
          <w:szCs w:val="28"/>
        </w:rPr>
        <w:t>»</w:t>
      </w:r>
      <w:r w:rsidRPr="008C6655">
        <w:rPr>
          <w:color w:val="000000"/>
          <w:sz w:val="28"/>
          <w:szCs w:val="28"/>
        </w:rPr>
        <w:t xml:space="preserve"> (далее – Правила) разработан с целью</w:t>
      </w:r>
      <w:r>
        <w:rPr>
          <w:color w:val="000000"/>
          <w:sz w:val="28"/>
          <w:szCs w:val="28"/>
        </w:rPr>
        <w:t xml:space="preserve"> реализации </w:t>
      </w:r>
      <w:r w:rsidRPr="00DF4736">
        <w:rPr>
          <w:rFonts w:cs="Calibri"/>
          <w:sz w:val="28"/>
          <w:szCs w:val="28"/>
        </w:rPr>
        <w:t>пункт</w:t>
      </w:r>
      <w:r>
        <w:rPr>
          <w:rFonts w:cs="Calibri"/>
          <w:sz w:val="28"/>
          <w:szCs w:val="28"/>
        </w:rPr>
        <w:t>а</w:t>
      </w:r>
      <w:r w:rsidRPr="00DF4736">
        <w:rPr>
          <w:rFonts w:cs="Calibri"/>
          <w:sz w:val="28"/>
          <w:szCs w:val="28"/>
        </w:rPr>
        <w:t xml:space="preserve"> 14 части 2 статьи 45.1 Федерального  закона от 06.10.2003 № 131-ФЗ</w:t>
      </w:r>
      <w:r>
        <w:rPr>
          <w:rFonts w:cs="Calibri"/>
          <w:sz w:val="28"/>
          <w:szCs w:val="28"/>
        </w:rPr>
        <w:t xml:space="preserve"> </w:t>
      </w:r>
      <w:r w:rsidRPr="00DF4736">
        <w:rPr>
          <w:rFonts w:cs="Calibri"/>
          <w:sz w:val="28"/>
          <w:szCs w:val="28"/>
        </w:rPr>
        <w:t xml:space="preserve">«Об общих </w:t>
      </w:r>
      <w:r w:rsidRPr="00E35B59">
        <w:rPr>
          <w:color w:val="000000"/>
          <w:sz w:val="28"/>
          <w:szCs w:val="28"/>
        </w:rPr>
        <w:t>принципах организации местного самоуправления в Росси</w:t>
      </w:r>
      <w:r>
        <w:rPr>
          <w:color w:val="000000"/>
          <w:sz w:val="28"/>
          <w:szCs w:val="28"/>
        </w:rPr>
        <w:t>йской Федерации», ст. 5 прим.1</w:t>
      </w:r>
      <w:proofErr w:type="gramEnd"/>
      <w:r w:rsidRPr="00E35B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E35B59">
        <w:rPr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</w:rPr>
        <w:t>а</w:t>
      </w:r>
      <w:r w:rsidRPr="00E35B59">
        <w:rPr>
          <w:color w:val="000000"/>
          <w:sz w:val="28"/>
          <w:szCs w:val="28"/>
        </w:rPr>
        <w:t xml:space="preserve"> Нижегородской области от 10.09.2010 N 144-З "Об обеспечении чистоты и порядка на территории Нижегородской области"</w:t>
      </w:r>
      <w:r>
        <w:rPr>
          <w:color w:val="000000"/>
          <w:sz w:val="28"/>
          <w:szCs w:val="28"/>
        </w:rPr>
        <w:t xml:space="preserve"> в части определения границ прилегающей территории</w:t>
      </w:r>
      <w:r w:rsidRPr="00821C6C">
        <w:rPr>
          <w:color w:val="000000"/>
          <w:sz w:val="28"/>
          <w:szCs w:val="28"/>
        </w:rPr>
        <w:t>, на которых должны обеспечиваться чистота и порядок.</w:t>
      </w:r>
      <w:r>
        <w:rPr>
          <w:color w:val="000000"/>
          <w:sz w:val="28"/>
          <w:szCs w:val="28"/>
        </w:rPr>
        <w:t xml:space="preserve"> Правилами установлены субъекты </w:t>
      </w:r>
      <w:r w:rsidRPr="00821C6C">
        <w:rPr>
          <w:color w:val="000000"/>
          <w:sz w:val="28"/>
          <w:szCs w:val="28"/>
        </w:rPr>
        <w:t>отношений в сфере обеспечения чистоты и пор</w:t>
      </w:r>
      <w:r>
        <w:rPr>
          <w:color w:val="000000"/>
          <w:sz w:val="28"/>
          <w:szCs w:val="28"/>
        </w:rPr>
        <w:t xml:space="preserve">ядка. Согласно Правилам, </w:t>
      </w:r>
      <w:r w:rsidRPr="00C26FED">
        <w:rPr>
          <w:rFonts w:cs="Calibri"/>
          <w:sz w:val="28"/>
          <w:szCs w:val="28"/>
        </w:rPr>
        <w:t xml:space="preserve">субъектам надлежит содержать принадлежащие им территории, а также прилегающие </w:t>
      </w:r>
      <w:r w:rsidRPr="00172924">
        <w:rPr>
          <w:color w:val="000000"/>
          <w:sz w:val="28"/>
          <w:szCs w:val="28"/>
        </w:rPr>
        <w:t>территории общего пользования. Однако</w:t>
      </w:r>
      <w:proofErr w:type="gramStart"/>
      <w:r w:rsidRPr="00172924">
        <w:rPr>
          <w:color w:val="000000"/>
          <w:sz w:val="28"/>
          <w:szCs w:val="28"/>
        </w:rPr>
        <w:t>,</w:t>
      </w:r>
      <w:proofErr w:type="gramEnd"/>
      <w:r w:rsidRPr="00172924">
        <w:rPr>
          <w:color w:val="000000"/>
          <w:sz w:val="28"/>
          <w:szCs w:val="28"/>
        </w:rPr>
        <w:t xml:space="preserve"> в действующих Правилах границы прилегающих территорий не определены, соответственно норма неисполнима</w:t>
      </w:r>
      <w:r>
        <w:rPr>
          <w:color w:val="000000"/>
          <w:sz w:val="28"/>
          <w:szCs w:val="28"/>
        </w:rPr>
        <w:t xml:space="preserve"> на практике</w:t>
      </w:r>
      <w:r w:rsidRPr="00172924">
        <w:rPr>
          <w:color w:val="000000"/>
          <w:sz w:val="28"/>
          <w:szCs w:val="28"/>
        </w:rPr>
        <w:t xml:space="preserve">. </w:t>
      </w:r>
      <w:r w:rsidRPr="0046402D">
        <w:rPr>
          <w:color w:val="000000"/>
          <w:sz w:val="28"/>
          <w:szCs w:val="28"/>
        </w:rPr>
        <w:t>В связи с чем</w:t>
      </w:r>
      <w:r w:rsidRPr="003A2915">
        <w:rPr>
          <w:rFonts w:cs="Calibri"/>
          <w:sz w:val="28"/>
          <w:szCs w:val="28"/>
        </w:rPr>
        <w:t>, возникла потребность в урегулировании вопросов определения границ прилегающ</w:t>
      </w:r>
      <w:r>
        <w:rPr>
          <w:rFonts w:cs="Calibri"/>
          <w:sz w:val="28"/>
          <w:szCs w:val="28"/>
        </w:rPr>
        <w:t>их</w:t>
      </w:r>
      <w:r w:rsidRPr="003A2915">
        <w:rPr>
          <w:rFonts w:cs="Calibri"/>
          <w:sz w:val="28"/>
          <w:szCs w:val="28"/>
        </w:rPr>
        <w:t xml:space="preserve"> территори</w:t>
      </w:r>
      <w:r>
        <w:rPr>
          <w:rFonts w:cs="Calibri"/>
          <w:sz w:val="28"/>
          <w:szCs w:val="28"/>
        </w:rPr>
        <w:t>й</w:t>
      </w:r>
      <w:r w:rsidRPr="003A2915">
        <w:rPr>
          <w:rFonts w:cs="Calibri"/>
          <w:sz w:val="28"/>
          <w:szCs w:val="28"/>
        </w:rPr>
        <w:t>, на которых должны обеспечиваться работы по содержанию</w:t>
      </w:r>
      <w:r>
        <w:rPr>
          <w:rFonts w:cs="Calibri"/>
          <w:sz w:val="28"/>
          <w:szCs w:val="28"/>
        </w:rPr>
        <w:t xml:space="preserve">. </w:t>
      </w:r>
      <w:proofErr w:type="gramStart"/>
      <w:r w:rsidRPr="003A2915">
        <w:rPr>
          <w:rFonts w:cs="Calibri"/>
          <w:sz w:val="28"/>
          <w:szCs w:val="28"/>
        </w:rPr>
        <w:t>Согласно требованиям законодательства, при определении границ прилегающей территории необходимо учитывать</w:t>
      </w:r>
      <w:r>
        <w:rPr>
          <w:rFonts w:cs="Calibri"/>
          <w:sz w:val="28"/>
          <w:szCs w:val="28"/>
        </w:rPr>
        <w:t>:</w:t>
      </w:r>
      <w:r w:rsidRPr="003A2915">
        <w:rPr>
          <w:rFonts w:cs="Calibri"/>
          <w:sz w:val="28"/>
          <w:szCs w:val="28"/>
        </w:rPr>
        <w:t xml:space="preserve"> предельные (максимальные) параметры границ прилегающих территорий, установленные пунктом 7 ст</w:t>
      </w:r>
      <w:r>
        <w:rPr>
          <w:rFonts w:cs="Calibri"/>
          <w:sz w:val="28"/>
          <w:szCs w:val="28"/>
        </w:rPr>
        <w:t>атьи 5 прим. 1 З</w:t>
      </w:r>
      <w:r w:rsidRPr="003A2915">
        <w:rPr>
          <w:rFonts w:cs="Calibri"/>
          <w:sz w:val="28"/>
          <w:szCs w:val="28"/>
        </w:rPr>
        <w:t>акона Нижегородской</w:t>
      </w:r>
      <w:r>
        <w:rPr>
          <w:rFonts w:cs="Calibri"/>
          <w:sz w:val="28"/>
          <w:szCs w:val="28"/>
        </w:rPr>
        <w:t xml:space="preserve"> области от 10.09.2010 N 144-З «</w:t>
      </w:r>
      <w:r w:rsidRPr="003A2915">
        <w:rPr>
          <w:rFonts w:cs="Calibri"/>
          <w:sz w:val="28"/>
          <w:szCs w:val="28"/>
        </w:rPr>
        <w:t>Об обеспечении чистоты и порядка на территории Нижегородской области</w:t>
      </w:r>
      <w:r>
        <w:rPr>
          <w:rFonts w:cs="Calibri"/>
          <w:sz w:val="28"/>
          <w:szCs w:val="28"/>
        </w:rPr>
        <w:t>»;</w:t>
      </w:r>
      <w:r w:rsidRPr="003A291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</w:t>
      </w:r>
      <w:r w:rsidRPr="003A2915">
        <w:rPr>
          <w:rFonts w:cs="Calibri"/>
          <w:sz w:val="28"/>
          <w:szCs w:val="28"/>
        </w:rPr>
        <w:t>ачальные границы прилегающей территории</w:t>
      </w:r>
      <w:r>
        <w:rPr>
          <w:rFonts w:cs="Calibri"/>
          <w:sz w:val="28"/>
          <w:szCs w:val="28"/>
        </w:rPr>
        <w:t>,</w:t>
      </w:r>
      <w:r w:rsidRPr="003A2915">
        <w:rPr>
          <w:rFonts w:cs="Calibri"/>
          <w:sz w:val="28"/>
          <w:szCs w:val="28"/>
        </w:rPr>
        <w:t xml:space="preserve"> установле</w:t>
      </w:r>
      <w:r>
        <w:rPr>
          <w:rFonts w:cs="Calibri"/>
          <w:sz w:val="28"/>
          <w:szCs w:val="28"/>
        </w:rPr>
        <w:t>н</w:t>
      </w:r>
      <w:r w:rsidRPr="003A2915">
        <w:rPr>
          <w:rFonts w:cs="Calibri"/>
          <w:sz w:val="28"/>
          <w:szCs w:val="28"/>
        </w:rPr>
        <w:t>ны</w:t>
      </w:r>
      <w:r>
        <w:rPr>
          <w:rFonts w:cs="Calibri"/>
          <w:sz w:val="28"/>
          <w:szCs w:val="28"/>
        </w:rPr>
        <w:t>е</w:t>
      </w:r>
      <w:r w:rsidRPr="003A2915">
        <w:rPr>
          <w:rFonts w:cs="Calibri"/>
          <w:sz w:val="28"/>
          <w:szCs w:val="28"/>
        </w:rPr>
        <w:t xml:space="preserve"> п</w:t>
      </w:r>
      <w:r>
        <w:rPr>
          <w:rFonts w:cs="Calibri"/>
          <w:sz w:val="28"/>
          <w:szCs w:val="28"/>
        </w:rPr>
        <w:t xml:space="preserve">унктом </w:t>
      </w:r>
      <w:r w:rsidRPr="003A2915">
        <w:rPr>
          <w:rFonts w:cs="Calibri"/>
          <w:sz w:val="28"/>
          <w:szCs w:val="28"/>
        </w:rPr>
        <w:t>1 ст</w:t>
      </w:r>
      <w:r>
        <w:rPr>
          <w:rFonts w:cs="Calibri"/>
          <w:sz w:val="28"/>
          <w:szCs w:val="28"/>
        </w:rPr>
        <w:t>атьи 5 прим 1, №144-З;</w:t>
      </w:r>
      <w:proofErr w:type="gramEnd"/>
      <w:r>
        <w:rPr>
          <w:rFonts w:cs="Calibri"/>
          <w:sz w:val="28"/>
          <w:szCs w:val="28"/>
        </w:rPr>
        <w:t xml:space="preserve"> прямой запрет </w:t>
      </w:r>
      <w:r>
        <w:rPr>
          <w:rFonts w:ascii="Calibri" w:hAnsi="Calibri" w:cs="Calibri"/>
          <w:sz w:val="28"/>
          <w:szCs w:val="28"/>
        </w:rPr>
        <w:t>на  участие собственников и (или) иных законных владельцев помещений в многоквартирных домах</w:t>
      </w:r>
      <w:r w:rsidRPr="0072599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 содержании прилегающих территорий, земельные участки под которыми не образованы или образованы по границам таких домов (</w:t>
      </w:r>
      <w:r>
        <w:rPr>
          <w:rFonts w:cs="Calibri"/>
          <w:sz w:val="28"/>
          <w:szCs w:val="28"/>
        </w:rPr>
        <w:t>п. 13 ч. 2 ст. 45.1, №131-ФЗ).</w:t>
      </w:r>
      <w:r w:rsidRPr="0072599A">
        <w:rPr>
          <w:rFonts w:cs="Calibri"/>
          <w:sz w:val="28"/>
          <w:szCs w:val="28"/>
        </w:rPr>
        <w:t xml:space="preserve"> </w:t>
      </w:r>
      <w:r w:rsidRPr="003A2915">
        <w:rPr>
          <w:rFonts w:cs="Calibri"/>
          <w:sz w:val="28"/>
          <w:szCs w:val="28"/>
        </w:rPr>
        <w:t>Параметры границ территории, прилегающей к прочим объектам</w:t>
      </w:r>
      <w:r>
        <w:rPr>
          <w:rFonts w:cs="Calibri"/>
          <w:sz w:val="28"/>
          <w:szCs w:val="28"/>
        </w:rPr>
        <w:t>,</w:t>
      </w:r>
      <w:r w:rsidRPr="003A2915">
        <w:rPr>
          <w:rFonts w:cs="Calibri"/>
          <w:sz w:val="28"/>
          <w:szCs w:val="28"/>
        </w:rPr>
        <w:t xml:space="preserve"> устан</w:t>
      </w:r>
      <w:r>
        <w:rPr>
          <w:rFonts w:cs="Calibri"/>
          <w:sz w:val="28"/>
          <w:szCs w:val="28"/>
        </w:rPr>
        <w:t xml:space="preserve">авливаются </w:t>
      </w:r>
      <w:r w:rsidRPr="003A2915">
        <w:rPr>
          <w:rFonts w:cs="Calibri"/>
          <w:sz w:val="28"/>
          <w:szCs w:val="28"/>
        </w:rPr>
        <w:t>следу</w:t>
      </w:r>
      <w:r>
        <w:rPr>
          <w:rFonts w:cs="Calibri"/>
          <w:sz w:val="28"/>
          <w:szCs w:val="28"/>
        </w:rPr>
        <w:t>ющим образом: начальные границы</w:t>
      </w:r>
      <w:r w:rsidRPr="003A291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- </w:t>
      </w:r>
      <w:r w:rsidRPr="003A2915">
        <w:rPr>
          <w:rFonts w:cs="Calibri"/>
          <w:sz w:val="28"/>
          <w:szCs w:val="28"/>
        </w:rPr>
        <w:t>согласно п.1 ст.5 прим.1</w:t>
      </w:r>
      <w:r>
        <w:rPr>
          <w:rFonts w:cs="Calibri"/>
          <w:sz w:val="28"/>
          <w:szCs w:val="28"/>
        </w:rPr>
        <w:t>, №144-З;</w:t>
      </w:r>
      <w:r w:rsidRPr="003A2915">
        <w:rPr>
          <w:rFonts w:cs="Calibri"/>
          <w:sz w:val="28"/>
          <w:szCs w:val="28"/>
        </w:rPr>
        <w:t xml:space="preserve">  максимальные границы </w:t>
      </w:r>
      <w:r>
        <w:rPr>
          <w:rFonts w:cs="Calibri"/>
          <w:sz w:val="28"/>
          <w:szCs w:val="28"/>
        </w:rPr>
        <w:t>- согласно</w:t>
      </w:r>
      <w:r w:rsidRPr="003A2915">
        <w:rPr>
          <w:rFonts w:cs="Calibri"/>
          <w:sz w:val="28"/>
          <w:szCs w:val="28"/>
        </w:rPr>
        <w:t xml:space="preserve"> подпункту 1 п.7 ст.5 прим.1, </w:t>
      </w:r>
      <w:r>
        <w:rPr>
          <w:rFonts w:cs="Calibri"/>
          <w:sz w:val="28"/>
          <w:szCs w:val="28"/>
        </w:rPr>
        <w:t>№</w:t>
      </w:r>
      <w:r w:rsidRPr="003A2915">
        <w:rPr>
          <w:rFonts w:cs="Calibri"/>
          <w:sz w:val="28"/>
          <w:szCs w:val="28"/>
        </w:rPr>
        <w:t xml:space="preserve">144-З. </w:t>
      </w:r>
      <w:proofErr w:type="gramStart"/>
      <w:r>
        <w:rPr>
          <w:rFonts w:ascii="Calibri" w:hAnsi="Calibri" w:cs="Calibri"/>
          <w:sz w:val="28"/>
          <w:szCs w:val="28"/>
        </w:rPr>
        <w:t>Руководствуясь требованиями законодательства П</w:t>
      </w:r>
      <w:r w:rsidRPr="003A2915">
        <w:rPr>
          <w:rFonts w:cs="Calibri"/>
          <w:sz w:val="28"/>
          <w:szCs w:val="28"/>
        </w:rPr>
        <w:t>равила дополнены</w:t>
      </w:r>
      <w:proofErr w:type="gramEnd"/>
      <w:r w:rsidRPr="003A2915">
        <w:rPr>
          <w:rFonts w:cs="Calibri"/>
          <w:sz w:val="28"/>
          <w:szCs w:val="28"/>
        </w:rPr>
        <w:t xml:space="preserve"> разделами 16, 17.</w:t>
      </w:r>
      <w:r>
        <w:rPr>
          <w:rFonts w:cs="Calibri"/>
          <w:sz w:val="28"/>
          <w:szCs w:val="28"/>
        </w:rPr>
        <w:t xml:space="preserve"> </w:t>
      </w:r>
      <w:r w:rsidRPr="003A2915">
        <w:rPr>
          <w:rFonts w:cs="Calibri"/>
          <w:sz w:val="28"/>
          <w:szCs w:val="28"/>
        </w:rPr>
        <w:t>Раздел 16 содержит норму, устанавливающую обязанность финансового участия собственников и (или) иных законных владельцев зданий, строений, сооружений, земельных участков</w:t>
      </w:r>
      <w:r w:rsidRPr="00771DE6">
        <w:rPr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</w:t>
      </w:r>
      <w:r>
        <w:rPr>
          <w:sz w:val="28"/>
          <w:szCs w:val="28"/>
        </w:rPr>
        <w:t>)</w:t>
      </w:r>
      <w:r w:rsidRPr="00771DE6">
        <w:rPr>
          <w:sz w:val="28"/>
          <w:szCs w:val="28"/>
        </w:rPr>
        <w:t xml:space="preserve"> в содержании прилегающ</w:t>
      </w:r>
      <w:r>
        <w:rPr>
          <w:sz w:val="28"/>
          <w:szCs w:val="28"/>
        </w:rPr>
        <w:t>ей</w:t>
      </w:r>
      <w:r w:rsidRPr="00771DE6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 xml:space="preserve">и. Раздел 17 содержит </w:t>
      </w:r>
      <w:proofErr w:type="gramStart"/>
      <w:r>
        <w:rPr>
          <w:sz w:val="28"/>
          <w:szCs w:val="28"/>
        </w:rPr>
        <w:t>норму</w:t>
      </w:r>
      <w:proofErr w:type="gramEnd"/>
      <w:r>
        <w:rPr>
          <w:sz w:val="28"/>
          <w:szCs w:val="28"/>
        </w:rPr>
        <w:t xml:space="preserve"> о</w:t>
      </w:r>
      <w:r w:rsidRPr="002E7E15">
        <w:rPr>
          <w:sz w:val="28"/>
          <w:szCs w:val="28"/>
        </w:rPr>
        <w:t>предел</w:t>
      </w:r>
      <w:r>
        <w:rPr>
          <w:sz w:val="28"/>
          <w:szCs w:val="28"/>
        </w:rPr>
        <w:t xml:space="preserve">яющую </w:t>
      </w:r>
      <w:r w:rsidRPr="002E7E15">
        <w:rPr>
          <w:sz w:val="28"/>
          <w:szCs w:val="28"/>
        </w:rPr>
        <w:t>границ</w:t>
      </w:r>
      <w:r>
        <w:rPr>
          <w:sz w:val="28"/>
          <w:szCs w:val="28"/>
        </w:rPr>
        <w:t>ы</w:t>
      </w:r>
      <w:r w:rsidRPr="002E7E15">
        <w:rPr>
          <w:sz w:val="28"/>
          <w:szCs w:val="28"/>
        </w:rPr>
        <w:t xml:space="preserve"> </w:t>
      </w:r>
      <w:r w:rsidRPr="001E4928">
        <w:rPr>
          <w:sz w:val="28"/>
          <w:szCs w:val="28"/>
        </w:rPr>
        <w:t>прилегающих территорий в соответствии с предельным</w:t>
      </w:r>
      <w:r w:rsidRPr="009C5403">
        <w:rPr>
          <w:sz w:val="28"/>
          <w:szCs w:val="28"/>
        </w:rPr>
        <w:t>и</w:t>
      </w:r>
      <w:r>
        <w:rPr>
          <w:sz w:val="28"/>
          <w:szCs w:val="28"/>
        </w:rPr>
        <w:t xml:space="preserve"> (максимальными)</w:t>
      </w:r>
      <w:r w:rsidRPr="009C54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C5403">
        <w:rPr>
          <w:sz w:val="28"/>
          <w:szCs w:val="28"/>
        </w:rPr>
        <w:t>араметр</w:t>
      </w:r>
      <w:r>
        <w:rPr>
          <w:sz w:val="28"/>
          <w:szCs w:val="28"/>
        </w:rPr>
        <w:t>ами</w:t>
      </w:r>
      <w:r w:rsidRPr="009C5403">
        <w:rPr>
          <w:sz w:val="28"/>
          <w:szCs w:val="28"/>
        </w:rPr>
        <w:t xml:space="preserve"> границ прилегающих территорий общего пользования</w:t>
      </w:r>
      <w:r>
        <w:rPr>
          <w:sz w:val="28"/>
          <w:szCs w:val="28"/>
        </w:rPr>
        <w:t xml:space="preserve">. </w:t>
      </w: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25D9D">
        <w:rPr>
          <w:sz w:val="28"/>
          <w:szCs w:val="28"/>
        </w:rPr>
        <w:lastRenderedPageBreak/>
        <w:t>В соответствии с п.3 Правил обустройства мест (площадок) накопления твердых коммунальных отходов и ведения их реестра, утвержденных  Постановлением Правительства РФ от 31.08.2018 № 1039 "Об утверждении Правил обустройства мест (площадок) накопления твердых коммунальных отходов и ведения их реестра" органы местного самоуправления создают места (площадки)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</w:t>
      </w:r>
      <w:proofErr w:type="gramEnd"/>
      <w:r w:rsidRPr="00325D9D">
        <w:rPr>
          <w:sz w:val="28"/>
          <w:szCs w:val="28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r>
        <w:rPr>
          <w:sz w:val="28"/>
          <w:szCs w:val="28"/>
        </w:rPr>
        <w:t xml:space="preserve"> </w:t>
      </w:r>
      <w:r w:rsidRPr="00325D9D">
        <w:rPr>
          <w:sz w:val="28"/>
          <w:szCs w:val="28"/>
        </w:rPr>
        <w:t>Пунктом 5 ст.9 Закона Нижегородской области от 10.09.2010 № 144-З "Об обеспечении чистоты и порядка на территории Нижегородской области" предусмотрено, что тип ограждения, размеры контейнерных площадок, количество контейнеров, бункеров-накопителей, урн определяются органом местного самоуправления самостоятельно в соответствии с установленными им нормативами и генеральной схемой очистки территории населенного пункта.</w:t>
      </w:r>
      <w:r>
        <w:rPr>
          <w:sz w:val="28"/>
          <w:szCs w:val="28"/>
        </w:rPr>
        <w:t xml:space="preserve"> </w:t>
      </w:r>
      <w:r w:rsidRPr="00325D9D">
        <w:rPr>
          <w:sz w:val="28"/>
          <w:szCs w:val="28"/>
        </w:rPr>
        <w:t xml:space="preserve">Указанным пунктом также определено, что места размещения (оборудования) контейнерных площадок, бункеров-накопителей, </w:t>
      </w:r>
      <w:proofErr w:type="gramStart"/>
      <w:r w:rsidRPr="00325D9D">
        <w:rPr>
          <w:sz w:val="28"/>
          <w:szCs w:val="28"/>
        </w:rPr>
        <w:t>индивидуальные проекты</w:t>
      </w:r>
      <w:proofErr w:type="gramEnd"/>
      <w:r w:rsidRPr="00325D9D">
        <w:rPr>
          <w:sz w:val="28"/>
          <w:szCs w:val="28"/>
        </w:rPr>
        <w:t xml:space="preserve"> (эскизы) контейнерных площадок согласуются с уполномоченным органом местного самоуправления и территориальным органом федерального органа исполнительной власти, осуществляющего функции по контролю и надзору в сфере обеспечения санитарно-эпидемиологического благополучия населения, защиты прав потребителей.</w:t>
      </w:r>
      <w:r>
        <w:rPr>
          <w:sz w:val="28"/>
          <w:szCs w:val="28"/>
        </w:rPr>
        <w:t xml:space="preserve"> </w:t>
      </w:r>
      <w:proofErr w:type="gramStart"/>
      <w:r w:rsidRPr="00325D9D">
        <w:rPr>
          <w:sz w:val="28"/>
          <w:szCs w:val="28"/>
        </w:rPr>
        <w:t>В целях актуализации нормативной базы в сфере благоустройства, а также приведения муниципальных нормативных правовых актов в соответствие с требованиями федерального и областного законодательства, подготовлен проект решения городской Думы города Нижнего Новгорода "О внесении изменений в правила благоустройства территории муниципального образования город Нижний Новгород, утвержденные постановлением от 26.12.2018 № 272 городской Думы города Нижнего Новгорода ".</w:t>
      </w:r>
      <w:proofErr w:type="gramEnd"/>
      <w:r>
        <w:rPr>
          <w:sz w:val="28"/>
          <w:szCs w:val="28"/>
        </w:rPr>
        <w:t xml:space="preserve"> </w:t>
      </w:r>
      <w:r w:rsidRPr="00325D9D">
        <w:rPr>
          <w:sz w:val="28"/>
          <w:szCs w:val="28"/>
        </w:rPr>
        <w:t>Проектом решения предлагается дополнить п.1.10 Правил определениями понятий "места отдыха населения" и "площадки для установки контейнеров", а  пункт 4.5.4 Правил дополняется новыми абзацами, содержащими описание требований к местам размещения (оборудования) контейнерных площадок.</w:t>
      </w:r>
      <w:r>
        <w:rPr>
          <w:sz w:val="28"/>
          <w:szCs w:val="28"/>
        </w:rPr>
        <w:t xml:space="preserve"> </w:t>
      </w:r>
      <w:r w:rsidRPr="00325D9D">
        <w:rPr>
          <w:sz w:val="28"/>
          <w:szCs w:val="28"/>
        </w:rPr>
        <w:t>Проект решения городской Думы подготовлен в целях формирования безопасной, комфортной и привлекательной городской среды для жителей города Нижнего Новгорода, определяющей комфортность проживания на территории города Нижнего Новгорода.</w:t>
      </w:r>
      <w:r>
        <w:rPr>
          <w:sz w:val="28"/>
          <w:szCs w:val="28"/>
        </w:rPr>
        <w:t xml:space="preserve"> </w:t>
      </w:r>
      <w:r w:rsidRPr="00325D9D">
        <w:rPr>
          <w:sz w:val="28"/>
          <w:szCs w:val="28"/>
        </w:rPr>
        <w:t>Актуализация муниципальной нормативной базы в сфере благоустройства позволит упорядочить работу по качественному содержанию объектов благоустройства, что положительно скажется на внешнем облике города Нижнего Новгорода, улучшит комфорт и безопасность проживания граждан.</w:t>
      </w:r>
    </w:p>
    <w:p w:rsidR="00C10122" w:rsidRPr="00A90FED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90FED">
        <w:rPr>
          <w:sz w:val="28"/>
          <w:szCs w:val="28"/>
          <w:u w:val="single"/>
        </w:rPr>
        <w:t>Основание для проведения ОРВ.</w:t>
      </w: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</w:rPr>
      </w:pPr>
      <w:r w:rsidRPr="00A90FED">
        <w:rPr>
          <w:sz w:val="28"/>
          <w:szCs w:val="28"/>
        </w:rPr>
        <w:t xml:space="preserve">Процедура ОРВ проводится в отношении Проекта, устанавливающего новые обязанности для субъектов предпринимательской и инвестиционной деятельности. У субъектов предпринимательской и инвестиционной деятельности, в связи с введением обязанностей по содержанию прилегающей территории возникают </w:t>
      </w:r>
      <w:r w:rsidRPr="00A90FED">
        <w:rPr>
          <w:sz w:val="28"/>
          <w:szCs w:val="28"/>
        </w:rPr>
        <w:lastRenderedPageBreak/>
        <w:t>дополнительные финансовые расходы.</w:t>
      </w:r>
      <w:r>
        <w:rPr>
          <w:sz w:val="28"/>
          <w:szCs w:val="28"/>
        </w:rPr>
        <w:t xml:space="preserve"> </w:t>
      </w:r>
      <w:r w:rsidRPr="00A90FED">
        <w:rPr>
          <w:rFonts w:ascii="Calibri" w:hAnsi="Calibri" w:cs="Calibri"/>
          <w:sz w:val="28"/>
          <w:szCs w:val="28"/>
        </w:rPr>
        <w:t>Основанием для проведения процедуры ОРВ является - поступление  предложений от органов государственной власти, в виде диспозитивной нормы</w:t>
      </w:r>
      <w:r>
        <w:rPr>
          <w:rFonts w:ascii="Calibri" w:hAnsi="Calibri" w:cs="Calibri"/>
          <w:sz w:val="28"/>
          <w:szCs w:val="28"/>
        </w:rPr>
        <w:t xml:space="preserve">, содержащейся в </w:t>
      </w:r>
      <w:r w:rsidRPr="00A90FED">
        <w:rPr>
          <w:sz w:val="28"/>
          <w:szCs w:val="28"/>
        </w:rPr>
        <w:t>п. 14 ч. 2</w:t>
      </w:r>
      <w:r w:rsidRPr="00A90FED">
        <w:rPr>
          <w:rFonts w:ascii="Calibri" w:hAnsi="Calibri" w:cs="Calibri"/>
          <w:sz w:val="28"/>
        </w:rPr>
        <w:t xml:space="preserve"> ст. 45.1 Федерального закона от 06.10.2003 N 131-ФЗ "Об общих принципах организации местного самоуправления в Российской Федерации". Указанная норма </w:t>
      </w:r>
      <w:r w:rsidRPr="00A90FED">
        <w:rPr>
          <w:rFonts w:ascii="Calibri" w:hAnsi="Calibri" w:cs="Calibri"/>
          <w:sz w:val="28"/>
          <w:szCs w:val="28"/>
        </w:rPr>
        <w:t>предоставляет возможность органу местного самоуправления самостоятельно установить прав</w:t>
      </w:r>
      <w:r>
        <w:rPr>
          <w:rFonts w:ascii="Calibri" w:hAnsi="Calibri" w:cs="Calibri"/>
          <w:sz w:val="28"/>
          <w:szCs w:val="28"/>
        </w:rPr>
        <w:t>а</w:t>
      </w:r>
      <w:r w:rsidRPr="00A90FED">
        <w:rPr>
          <w:rFonts w:ascii="Calibri" w:hAnsi="Calibri" w:cs="Calibri"/>
          <w:sz w:val="28"/>
          <w:szCs w:val="28"/>
        </w:rPr>
        <w:t xml:space="preserve"> и обязанност</w:t>
      </w:r>
      <w:r>
        <w:rPr>
          <w:rFonts w:ascii="Calibri" w:hAnsi="Calibri" w:cs="Calibri"/>
          <w:sz w:val="28"/>
          <w:szCs w:val="28"/>
        </w:rPr>
        <w:t>и</w:t>
      </w:r>
      <w:r w:rsidRPr="00A90FED">
        <w:rPr>
          <w:rFonts w:ascii="Calibri" w:hAnsi="Calibri" w:cs="Calibri"/>
          <w:sz w:val="28"/>
          <w:szCs w:val="28"/>
        </w:rPr>
        <w:t xml:space="preserve"> </w:t>
      </w:r>
      <w:r w:rsidRPr="00325D9D">
        <w:rPr>
          <w:rFonts w:ascii="Calibri" w:hAnsi="Calibri" w:cs="Calibri"/>
          <w:sz w:val="28"/>
        </w:rPr>
        <w:t>субъектов отношений в сфере обеспечения чистоты и порядка, по вопросу содержания прилегающей территории.</w:t>
      </w:r>
      <w:r>
        <w:rPr>
          <w:rFonts w:ascii="Calibri" w:hAnsi="Calibri" w:cs="Calibri"/>
          <w:sz w:val="28"/>
        </w:rPr>
        <w:t xml:space="preserve"> </w:t>
      </w:r>
    </w:p>
    <w:p w:rsidR="00C10122" w:rsidRPr="00325D9D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</w:rPr>
      </w:pPr>
      <w:r w:rsidRPr="00325D9D">
        <w:rPr>
          <w:rFonts w:ascii="Calibri" w:hAnsi="Calibri" w:cs="Calibri"/>
          <w:sz w:val="28"/>
        </w:rPr>
        <w:t>Основанием для проведения процедуры ОРВ также является поступление  предложений от органов государственной власти, в виде диспозитивной нормы - пункт 5 ст.9 Закона Нижегородской области от 10.09.2010 № 144-З "Об обеспечении чистоты и порядка на территории Нижегородской области". Указанная норма предоставляет возможность органу местного самоуправления самостоятельно установить объем взаимных прав и обязанностей субъектов отношений в сфере обеспечения чистоты и порядка, по вопросу требований к местам размещения (оборудования) контейнерных площадок.</w:t>
      </w:r>
      <w:r w:rsidRPr="00325D9D">
        <w:rPr>
          <w:rFonts w:ascii="Calibri" w:hAnsi="Calibri" w:cs="Calibri"/>
          <w:sz w:val="28"/>
        </w:rPr>
        <w:tab/>
      </w:r>
    </w:p>
    <w:p w:rsidR="00C10122" w:rsidRPr="0030687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u w:val="single"/>
        </w:rPr>
      </w:pPr>
      <w:r w:rsidRPr="00306872">
        <w:rPr>
          <w:rFonts w:ascii="Calibri" w:hAnsi="Calibri" w:cs="Calibri"/>
          <w:sz w:val="28"/>
          <w:szCs w:val="28"/>
        </w:rPr>
        <w:tab/>
      </w:r>
      <w:r w:rsidRPr="00306872">
        <w:rPr>
          <w:rFonts w:ascii="Calibri" w:hAnsi="Calibri" w:cs="Calibri"/>
          <w:sz w:val="28"/>
          <w:szCs w:val="28"/>
          <w:u w:val="single"/>
        </w:rPr>
        <w:t>Сведения о проблеме, на решение которой направлено предлагаемое регулирование.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872">
        <w:rPr>
          <w:rFonts w:ascii="Calibri" w:hAnsi="Calibri" w:cs="Calibri"/>
          <w:sz w:val="28"/>
          <w:szCs w:val="28"/>
        </w:rPr>
        <w:tab/>
        <w:t>Причина (источник) возникновения проблемы в сфере регулирования – ненадлежащее содержание территории муниципального образования г.Н.Новгорода</w:t>
      </w:r>
      <w:r>
        <w:rPr>
          <w:rFonts w:ascii="Calibri" w:hAnsi="Calibri" w:cs="Calibri"/>
          <w:sz w:val="28"/>
          <w:szCs w:val="28"/>
        </w:rPr>
        <w:t xml:space="preserve">, территории расположенной на земельных участках, право </w:t>
      </w:r>
      <w:proofErr w:type="gramStart"/>
      <w:r>
        <w:rPr>
          <w:rFonts w:ascii="Calibri" w:hAnsi="Calibri" w:cs="Calibri"/>
          <w:sz w:val="28"/>
          <w:szCs w:val="28"/>
        </w:rPr>
        <w:t>собственности</w:t>
      </w:r>
      <w:proofErr w:type="gramEnd"/>
      <w:r>
        <w:rPr>
          <w:rFonts w:ascii="Calibri" w:hAnsi="Calibri" w:cs="Calibri"/>
          <w:sz w:val="28"/>
          <w:szCs w:val="28"/>
        </w:rPr>
        <w:t xml:space="preserve"> на которые не разграничено</w:t>
      </w:r>
      <w:r w:rsidRPr="00306872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Pr="00306872">
        <w:rPr>
          <w:rFonts w:ascii="Calibri" w:hAnsi="Calibri" w:cs="Calibri"/>
          <w:sz w:val="28"/>
          <w:szCs w:val="28"/>
        </w:rPr>
        <w:t xml:space="preserve">Проблема устойчива во времени. </w:t>
      </w:r>
      <w:r w:rsidRPr="00306872">
        <w:rPr>
          <w:sz w:val="28"/>
          <w:szCs w:val="28"/>
        </w:rPr>
        <w:t xml:space="preserve">Урегулирование вопроса </w:t>
      </w:r>
      <w:r w:rsidRPr="00306872">
        <w:rPr>
          <w:rFonts w:ascii="Calibri" w:hAnsi="Calibri" w:cs="Calibri"/>
          <w:sz w:val="28"/>
        </w:rPr>
        <w:t>определения границ прилегающих территорий</w:t>
      </w:r>
      <w:r w:rsidRPr="00306872">
        <w:rPr>
          <w:sz w:val="28"/>
          <w:szCs w:val="28"/>
        </w:rPr>
        <w:t xml:space="preserve"> без принятия нормативного правового акта (без дополнительного вмешательства), невозможно. Устранить проблему возможно</w:t>
      </w:r>
      <w:r>
        <w:rPr>
          <w:sz w:val="28"/>
          <w:szCs w:val="28"/>
        </w:rPr>
        <w:t>,</w:t>
      </w:r>
      <w:r w:rsidRPr="00306872">
        <w:rPr>
          <w:sz w:val="28"/>
          <w:szCs w:val="28"/>
        </w:rPr>
        <w:t xml:space="preserve"> путем внесения изменений в действующие Правила. Цель регулирования – устранение, минимизация негативного воздействия выявленной проблемы.</w:t>
      </w:r>
    </w:p>
    <w:p w:rsidR="00C10122" w:rsidRPr="00306872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5D9D">
        <w:rPr>
          <w:sz w:val="28"/>
          <w:szCs w:val="28"/>
        </w:rPr>
        <w:t xml:space="preserve">Причина (источник) возникновения проблемы в сфере регулирования – отсутствие требований к контейнерным площадкам на территории муниципального образования </w:t>
      </w:r>
      <w:proofErr w:type="gramStart"/>
      <w:r w:rsidRPr="00325D9D">
        <w:rPr>
          <w:sz w:val="28"/>
          <w:szCs w:val="28"/>
        </w:rPr>
        <w:t>г</w:t>
      </w:r>
      <w:proofErr w:type="gramEnd"/>
      <w:r w:rsidRPr="00325D9D">
        <w:rPr>
          <w:sz w:val="28"/>
          <w:szCs w:val="28"/>
        </w:rPr>
        <w:t>.Н.Новгорода.</w:t>
      </w:r>
      <w:r>
        <w:rPr>
          <w:sz w:val="28"/>
          <w:szCs w:val="28"/>
        </w:rPr>
        <w:t xml:space="preserve"> </w:t>
      </w:r>
      <w:r w:rsidRPr="00325D9D">
        <w:rPr>
          <w:sz w:val="28"/>
          <w:szCs w:val="28"/>
        </w:rPr>
        <w:tab/>
        <w:t xml:space="preserve">Проблема устойчива во времени. Урегулирование вопроса требований к контейнерным площадкам на территории муниципального образования </w:t>
      </w:r>
      <w:proofErr w:type="gramStart"/>
      <w:r w:rsidRPr="00325D9D">
        <w:rPr>
          <w:sz w:val="28"/>
          <w:szCs w:val="28"/>
        </w:rPr>
        <w:t>г</w:t>
      </w:r>
      <w:proofErr w:type="gramEnd"/>
      <w:r w:rsidRPr="00325D9D">
        <w:rPr>
          <w:sz w:val="28"/>
          <w:szCs w:val="28"/>
        </w:rPr>
        <w:t>.Н.Новгорода без принятия нормативного правового акта (без дополнительного вмешательства), невозможно. Устранить проблему возможно путем внесения изменений в действующие Правила. Цель регулирования – устранение, минимизация негативного воздействия выявленной проблемы.</w:t>
      </w:r>
    </w:p>
    <w:p w:rsidR="00C10122" w:rsidRPr="00306872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06872">
        <w:rPr>
          <w:sz w:val="28"/>
          <w:szCs w:val="28"/>
        </w:rPr>
        <w:tab/>
      </w:r>
      <w:r w:rsidRPr="00306872">
        <w:rPr>
          <w:sz w:val="28"/>
          <w:szCs w:val="28"/>
          <w:u w:val="single"/>
        </w:rPr>
        <w:t>Сведения о проведении специального исследования данной проблемы, в том числе о сформированной экспертной группе для проведения анализа данной проблемы.</w:t>
      </w:r>
    </w:p>
    <w:p w:rsidR="00C10122" w:rsidRPr="00306872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872">
        <w:rPr>
          <w:rFonts w:ascii="Calibri" w:hAnsi="Calibri" w:cs="Calibri"/>
          <w:sz w:val="28"/>
          <w:szCs w:val="28"/>
        </w:rPr>
        <w:tab/>
      </w:r>
      <w:r w:rsidRPr="00306872">
        <w:rPr>
          <w:sz w:val="28"/>
          <w:szCs w:val="28"/>
        </w:rPr>
        <w:t>Специальные исследования данной проблемы проводились. Экспертная группа, для проведения анализа данной проблемы сформирована.</w:t>
      </w:r>
      <w:r>
        <w:rPr>
          <w:sz w:val="28"/>
          <w:szCs w:val="28"/>
        </w:rPr>
        <w:t xml:space="preserve"> </w:t>
      </w:r>
    </w:p>
    <w:p w:rsidR="00C10122" w:rsidRPr="0030687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u w:val="single"/>
        </w:rPr>
      </w:pPr>
      <w:r w:rsidRPr="00306872">
        <w:rPr>
          <w:rFonts w:ascii="Calibri" w:hAnsi="Calibri" w:cs="Calibri"/>
          <w:sz w:val="28"/>
          <w:szCs w:val="28"/>
        </w:rPr>
        <w:tab/>
      </w:r>
      <w:r w:rsidRPr="00306872">
        <w:rPr>
          <w:rFonts w:ascii="Calibri" w:hAnsi="Calibri" w:cs="Calibri"/>
          <w:sz w:val="28"/>
          <w:szCs w:val="28"/>
          <w:u w:val="single"/>
        </w:rPr>
        <w:t>Предварительная оценка выгод и издержек для социальных групп, а также оценка выгод и издержек сохранения действующего регулирования.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872">
        <w:rPr>
          <w:rFonts w:ascii="Calibri" w:hAnsi="Calibri" w:cs="Calibri"/>
          <w:sz w:val="28"/>
        </w:rPr>
        <w:tab/>
      </w:r>
      <w:r w:rsidRPr="00306872">
        <w:rPr>
          <w:sz w:val="28"/>
          <w:szCs w:val="28"/>
        </w:rPr>
        <w:t xml:space="preserve">По предварительной оценке выгода для социальных групп отсутствует, у субьектов  отношений в сфере обеспечения чистоты и порядка </w:t>
      </w:r>
      <w:r>
        <w:rPr>
          <w:sz w:val="28"/>
          <w:szCs w:val="28"/>
        </w:rPr>
        <w:t>(</w:t>
      </w:r>
      <w:r w:rsidRPr="00771DE6">
        <w:rPr>
          <w:sz w:val="28"/>
          <w:szCs w:val="28"/>
        </w:rPr>
        <w:t xml:space="preserve">за исключением собственников и (или) иных законных владельцев помещений в многоквартирных </w:t>
      </w:r>
      <w:r w:rsidRPr="00771DE6">
        <w:rPr>
          <w:sz w:val="28"/>
          <w:szCs w:val="28"/>
        </w:rPr>
        <w:lastRenderedPageBreak/>
        <w:t>домах</w:t>
      </w:r>
      <w:r>
        <w:rPr>
          <w:sz w:val="28"/>
          <w:szCs w:val="28"/>
        </w:rPr>
        <w:t>)</w:t>
      </w:r>
      <w:r w:rsidRPr="00306872">
        <w:rPr>
          <w:sz w:val="28"/>
          <w:szCs w:val="28"/>
        </w:rPr>
        <w:t xml:space="preserve"> возникнут расходы на содержание прилегающей территории. Какие-либо льготы для социальных групп Проектом не предусмотрены.</w:t>
      </w:r>
    </w:p>
    <w:p w:rsidR="00C10122" w:rsidRPr="00306872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5D9D">
        <w:rPr>
          <w:sz w:val="28"/>
          <w:szCs w:val="28"/>
        </w:rPr>
        <w:t xml:space="preserve">Также, у субъектов  отношений в сфере обеспечения чистоты и порядка возникнут расходы на содержание и выполнение требований к контейнерным площадкам на территории муниципального образования </w:t>
      </w:r>
      <w:proofErr w:type="gramStart"/>
      <w:r w:rsidRPr="00325D9D">
        <w:rPr>
          <w:sz w:val="28"/>
          <w:szCs w:val="28"/>
        </w:rPr>
        <w:t>г</w:t>
      </w:r>
      <w:proofErr w:type="gramEnd"/>
      <w:r w:rsidRPr="00325D9D">
        <w:rPr>
          <w:sz w:val="28"/>
          <w:szCs w:val="28"/>
        </w:rPr>
        <w:t>.Н.Новгорода. Какие-либо льготы для социальных групп Проектом не предусмотрены.</w:t>
      </w:r>
    </w:p>
    <w:p w:rsidR="00C10122" w:rsidRPr="00306872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06872">
        <w:rPr>
          <w:sz w:val="28"/>
          <w:szCs w:val="28"/>
        </w:rPr>
        <w:tab/>
      </w:r>
      <w:r w:rsidRPr="00306872">
        <w:rPr>
          <w:sz w:val="28"/>
          <w:szCs w:val="28"/>
          <w:u w:val="single"/>
        </w:rPr>
        <w:t>Краткое описание предмета регулирования.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872">
        <w:rPr>
          <w:sz w:val="28"/>
          <w:szCs w:val="28"/>
        </w:rPr>
        <w:tab/>
        <w:t>Предметом регулирования является нормативный правовой акт, устанавливающий новые обязанности для субъектов предпринимательской и инвестиционной деятельности, предусматривающий возникновение расходов связанных с содержанием прилегающей территории.</w:t>
      </w:r>
    </w:p>
    <w:p w:rsidR="00C10122" w:rsidRPr="00306872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552B">
        <w:rPr>
          <w:sz w:val="28"/>
          <w:szCs w:val="28"/>
        </w:rPr>
        <w:t xml:space="preserve">Также предметом регулирования является нормативный правовой акт, устанавливающий новые обязанности для субъектов отношений в сфере обеспечения чистоты и порядка, предусматривающий возникновение расходов связанных с требованиями к контейнерным площадкам на территории муниципального образования </w:t>
      </w:r>
      <w:proofErr w:type="gramStart"/>
      <w:r w:rsidRPr="002B552B">
        <w:rPr>
          <w:sz w:val="28"/>
          <w:szCs w:val="28"/>
        </w:rPr>
        <w:t>г</w:t>
      </w:r>
      <w:proofErr w:type="gramEnd"/>
      <w:r w:rsidRPr="002B552B">
        <w:rPr>
          <w:sz w:val="28"/>
          <w:szCs w:val="28"/>
        </w:rPr>
        <w:t>.Н.Новгорода.</w:t>
      </w:r>
    </w:p>
    <w:p w:rsidR="00C10122" w:rsidRPr="00306872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06872">
        <w:rPr>
          <w:sz w:val="28"/>
          <w:szCs w:val="28"/>
        </w:rPr>
        <w:tab/>
      </w:r>
      <w:r w:rsidRPr="00306872">
        <w:rPr>
          <w:sz w:val="28"/>
          <w:szCs w:val="28"/>
          <w:u w:val="single"/>
        </w:rPr>
        <w:t>Краткое описание проекта муниципального нормативного правового акта.</w:t>
      </w: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872">
        <w:rPr>
          <w:sz w:val="28"/>
          <w:szCs w:val="28"/>
        </w:rPr>
        <w:tab/>
        <w:t xml:space="preserve"> Проектом </w:t>
      </w:r>
      <w:r>
        <w:rPr>
          <w:rFonts w:ascii="Calibri" w:hAnsi="Calibri" w:cs="Calibri"/>
          <w:sz w:val="28"/>
          <w:szCs w:val="28"/>
        </w:rPr>
        <w:t>П</w:t>
      </w:r>
      <w:r w:rsidRPr="003A2915">
        <w:rPr>
          <w:rFonts w:cs="Calibri"/>
          <w:sz w:val="28"/>
          <w:szCs w:val="28"/>
        </w:rPr>
        <w:t xml:space="preserve">равила дополнены разделами </w:t>
      </w:r>
      <w:r>
        <w:rPr>
          <w:rFonts w:cs="Calibri"/>
          <w:sz w:val="28"/>
          <w:szCs w:val="28"/>
        </w:rPr>
        <w:t xml:space="preserve">16, 17. </w:t>
      </w:r>
      <w:r w:rsidRPr="003A2915">
        <w:rPr>
          <w:rFonts w:cs="Calibri"/>
          <w:sz w:val="28"/>
          <w:szCs w:val="28"/>
        </w:rPr>
        <w:t>Раздел 16 содержит норму, устанавливающую обязанность финансового участия собственников и (или) иных законных владельцев зданий, строений, сооружений, земельных участков</w:t>
      </w:r>
      <w:r w:rsidRPr="00771DE6">
        <w:rPr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</w:t>
      </w:r>
      <w:r>
        <w:rPr>
          <w:sz w:val="28"/>
          <w:szCs w:val="28"/>
        </w:rPr>
        <w:t>)</w:t>
      </w:r>
      <w:r w:rsidRPr="00771DE6">
        <w:rPr>
          <w:sz w:val="28"/>
          <w:szCs w:val="28"/>
        </w:rPr>
        <w:t xml:space="preserve"> в содержании прилегающ</w:t>
      </w:r>
      <w:r>
        <w:rPr>
          <w:sz w:val="28"/>
          <w:szCs w:val="28"/>
        </w:rPr>
        <w:t>ей</w:t>
      </w:r>
      <w:r w:rsidRPr="00771DE6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и. Раздел 17 содержит норму о</w:t>
      </w:r>
      <w:r w:rsidRPr="002E7E15">
        <w:rPr>
          <w:sz w:val="28"/>
          <w:szCs w:val="28"/>
        </w:rPr>
        <w:t>предел</w:t>
      </w:r>
      <w:r>
        <w:rPr>
          <w:sz w:val="28"/>
          <w:szCs w:val="28"/>
        </w:rPr>
        <w:t xml:space="preserve">яющую </w:t>
      </w:r>
      <w:r w:rsidRPr="00306872">
        <w:rPr>
          <w:sz w:val="28"/>
          <w:szCs w:val="28"/>
        </w:rPr>
        <w:t>параметры границ прилегающих территорий общего пользования (в метрах) в зависимости от характеристик земельных участков, начальных границ прилегающей территории и вида объектов.</w:t>
      </w:r>
    </w:p>
    <w:p w:rsidR="00C10122" w:rsidRPr="00306872" w:rsidRDefault="00C10122" w:rsidP="00C10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52B">
        <w:rPr>
          <w:sz w:val="28"/>
          <w:szCs w:val="28"/>
        </w:rPr>
        <w:t>Проектом предлагается дополнить п.1.10 Правил определениями понятий "места отдыха населения" и "площадки для установки контейнеров", а  пункт 4.5.4 Правил дополняется новыми абзацами, содержащими описание требований к местам размещения (оборудования) контейнерных площадок.</w:t>
      </w:r>
    </w:p>
    <w:p w:rsidR="00C10122" w:rsidRPr="00306872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06872">
        <w:rPr>
          <w:sz w:val="28"/>
          <w:szCs w:val="28"/>
        </w:rPr>
        <w:tab/>
      </w:r>
      <w:r w:rsidRPr="00306872">
        <w:rPr>
          <w:sz w:val="28"/>
          <w:szCs w:val="28"/>
          <w:u w:val="single"/>
        </w:rPr>
        <w:t>Краткое описание оценок степени и сроков достижения цели регулирования.</w:t>
      </w:r>
    </w:p>
    <w:p w:rsidR="00C10122" w:rsidRPr="00306872" w:rsidRDefault="00C10122" w:rsidP="00C10122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306872">
        <w:rPr>
          <w:sz w:val="28"/>
          <w:szCs w:val="28"/>
        </w:rPr>
        <w:tab/>
        <w:t xml:space="preserve">Цель регулирования будет достигнута с момента </w:t>
      </w:r>
      <w:r w:rsidRPr="00306872">
        <w:rPr>
          <w:rFonts w:cs="Calibri"/>
          <w:sz w:val="28"/>
          <w:szCs w:val="28"/>
        </w:rPr>
        <w:t xml:space="preserve">утверждения схем </w:t>
      </w:r>
      <w:r w:rsidRPr="00306872">
        <w:rPr>
          <w:sz w:val="28"/>
          <w:szCs w:val="28"/>
        </w:rPr>
        <w:t>границ прилегающих территорий. Схема границ прилегающих территорий утверждается постановлением администрации города Нижнего Новгорода.</w:t>
      </w:r>
    </w:p>
    <w:p w:rsidR="00C10122" w:rsidRPr="00306872" w:rsidRDefault="00C10122" w:rsidP="00C10122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306872">
        <w:rPr>
          <w:rFonts w:cs="Calibri"/>
          <w:sz w:val="28"/>
          <w:szCs w:val="28"/>
        </w:rPr>
        <w:tab/>
        <w:t xml:space="preserve">Оценить степень достижения цели регулирования возможно лишь, в процессе непосредственного осуществления полномочий по содержанию прилегающей территории субъектами </w:t>
      </w:r>
      <w:r w:rsidRPr="00306872">
        <w:rPr>
          <w:color w:val="000000"/>
          <w:sz w:val="28"/>
          <w:szCs w:val="28"/>
        </w:rPr>
        <w:t xml:space="preserve">отношений в сфере обеспечения чистоты и </w:t>
      </w:r>
      <w:r w:rsidRPr="002B552B">
        <w:rPr>
          <w:rFonts w:cs="Calibri"/>
          <w:sz w:val="28"/>
          <w:szCs w:val="28"/>
        </w:rPr>
        <w:t>порядка и выполнению требований к местам размещения (оборудования) контейнерных площадок.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306872">
        <w:rPr>
          <w:rFonts w:cs="Calibri"/>
          <w:sz w:val="28"/>
          <w:szCs w:val="28"/>
        </w:rPr>
        <w:tab/>
      </w:r>
      <w:r w:rsidRPr="00306872">
        <w:rPr>
          <w:rFonts w:cs="Calibri"/>
          <w:sz w:val="28"/>
          <w:szCs w:val="28"/>
          <w:u w:val="single"/>
        </w:rPr>
        <w:t>Риски недостижения целей регулирования, а также возможных негативных последствий от введения нового регулирования</w:t>
      </w:r>
      <w:r w:rsidRPr="00306872">
        <w:rPr>
          <w:rFonts w:cs="Calibri"/>
          <w:sz w:val="28"/>
          <w:szCs w:val="28"/>
        </w:rPr>
        <w:t xml:space="preserve">, не выявлены. </w:t>
      </w:r>
      <w:r>
        <w:rPr>
          <w:rFonts w:cs="Calibri"/>
          <w:sz w:val="28"/>
          <w:szCs w:val="28"/>
        </w:rPr>
        <w:tab/>
      </w:r>
      <w:r w:rsidRPr="00306872">
        <w:rPr>
          <w:rFonts w:cs="Calibri"/>
          <w:sz w:val="28"/>
          <w:szCs w:val="28"/>
        </w:rPr>
        <w:t>Не достижение целей регулирования, а также возникновение негативных последствий маловероятно, поскольку за не соблюдение вводимой Проектом нормы, виновные лица несут административную ответственность.</w:t>
      </w:r>
      <w:r w:rsidRPr="00306872">
        <w:rPr>
          <w:rFonts w:cs="Calibri"/>
          <w:sz w:val="28"/>
          <w:szCs w:val="28"/>
        </w:rPr>
        <w:tab/>
      </w:r>
    </w:p>
    <w:p w:rsidR="00C10122" w:rsidRPr="002B552B" w:rsidRDefault="00C10122" w:rsidP="00C10122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ab/>
      </w:r>
      <w:r w:rsidRPr="002B552B">
        <w:rPr>
          <w:rFonts w:cs="Calibri"/>
          <w:sz w:val="28"/>
          <w:szCs w:val="28"/>
        </w:rPr>
        <w:t>В отношении выполнения требований к местам размещения (оборудования) контейнерных площадок, недостижение целей регулирования, а также возникновение негативных последствий маловероятно.</w:t>
      </w:r>
      <w:r w:rsidRPr="002B552B">
        <w:rPr>
          <w:rFonts w:cs="Calibri"/>
          <w:sz w:val="28"/>
          <w:szCs w:val="28"/>
        </w:rPr>
        <w:tab/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u w:val="single"/>
        </w:rPr>
      </w:pPr>
      <w:r w:rsidRPr="00306872">
        <w:rPr>
          <w:rFonts w:cs="Calibri"/>
          <w:sz w:val="28"/>
          <w:szCs w:val="28"/>
          <w:u w:val="single"/>
        </w:rPr>
        <w:t>Описание реализации регулирования:</w:t>
      </w:r>
    </w:p>
    <w:p w:rsidR="00C10122" w:rsidRPr="00306872" w:rsidRDefault="00C10122" w:rsidP="00C10122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u w:val="single"/>
        </w:rPr>
      </w:pPr>
      <w:r w:rsidRPr="00306872">
        <w:rPr>
          <w:rFonts w:cs="Calibri"/>
          <w:sz w:val="28"/>
          <w:szCs w:val="28"/>
          <w:u w:val="single"/>
        </w:rPr>
        <w:tab/>
        <w:t>Кто будет отвечать за реализацию выбранного варианта, каким образом будет организована работа, какие для этого потребуются ресурсы.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6872">
        <w:rPr>
          <w:rFonts w:cs="Calibri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З</w:t>
      </w:r>
      <w:r w:rsidRPr="00306872">
        <w:rPr>
          <w:color w:val="000000"/>
          <w:sz w:val="28"/>
          <w:szCs w:val="28"/>
        </w:rPr>
        <w:t>а несоблюдение установленных требований</w:t>
      </w:r>
      <w:r>
        <w:rPr>
          <w:color w:val="000000"/>
          <w:sz w:val="28"/>
          <w:szCs w:val="28"/>
        </w:rPr>
        <w:t xml:space="preserve">  </w:t>
      </w:r>
      <w:r w:rsidRPr="00306872">
        <w:rPr>
          <w:rFonts w:cs="Calibri"/>
          <w:sz w:val="28"/>
          <w:szCs w:val="28"/>
        </w:rPr>
        <w:t>виновные лица несут административную ответственность</w:t>
      </w:r>
      <w:r>
        <w:rPr>
          <w:rFonts w:cs="Calibri"/>
          <w:sz w:val="28"/>
          <w:szCs w:val="28"/>
        </w:rPr>
        <w:t>, отсюда следует, что з</w:t>
      </w:r>
      <w:r w:rsidRPr="00306872">
        <w:rPr>
          <w:rFonts w:cs="Calibri"/>
          <w:sz w:val="28"/>
          <w:szCs w:val="28"/>
        </w:rPr>
        <w:t>а реализацию выбранного варианта отвечают субъе</w:t>
      </w:r>
      <w:r>
        <w:rPr>
          <w:rFonts w:cs="Calibri"/>
          <w:sz w:val="28"/>
          <w:szCs w:val="28"/>
        </w:rPr>
        <w:t>к</w:t>
      </w:r>
      <w:r w:rsidRPr="00306872">
        <w:rPr>
          <w:rFonts w:cs="Calibri"/>
          <w:sz w:val="28"/>
          <w:szCs w:val="28"/>
        </w:rPr>
        <w:t xml:space="preserve">ты </w:t>
      </w:r>
      <w:r w:rsidRPr="00306872">
        <w:rPr>
          <w:color w:val="000000"/>
          <w:sz w:val="28"/>
          <w:szCs w:val="28"/>
        </w:rPr>
        <w:t>отношений в сфере обеспечения чистоты и порядка</w:t>
      </w:r>
      <w:r>
        <w:rPr>
          <w:color w:val="000000"/>
          <w:sz w:val="28"/>
          <w:szCs w:val="28"/>
        </w:rPr>
        <w:t>, установленные Правилами.</w:t>
      </w:r>
      <w:r w:rsidRPr="00306872">
        <w:rPr>
          <w:rFonts w:cs="Calibri"/>
          <w:sz w:val="28"/>
          <w:szCs w:val="28"/>
        </w:rPr>
        <w:t xml:space="preserve"> Обязанность по содержанию прилегающей территории будет возникать из требований Правил. Для организации работы по содержанию прилегающей территории потребуются ресурсы</w:t>
      </w:r>
      <w:r>
        <w:rPr>
          <w:rFonts w:cs="Calibri"/>
          <w:sz w:val="28"/>
          <w:szCs w:val="28"/>
        </w:rPr>
        <w:t xml:space="preserve">. Со стороны администрации </w:t>
      </w:r>
      <w:proofErr w:type="gramStart"/>
      <w:r>
        <w:rPr>
          <w:rFonts w:cs="Calibri"/>
          <w:sz w:val="28"/>
          <w:szCs w:val="28"/>
        </w:rPr>
        <w:t>г</w:t>
      </w:r>
      <w:proofErr w:type="gramEnd"/>
      <w:r>
        <w:rPr>
          <w:rFonts w:cs="Calibri"/>
          <w:sz w:val="28"/>
          <w:szCs w:val="28"/>
        </w:rPr>
        <w:t>.Н.Новгорода потребуется утвержденная правовым актом сх</w:t>
      </w:r>
      <w:r w:rsidRPr="00306872">
        <w:rPr>
          <w:sz w:val="28"/>
          <w:szCs w:val="28"/>
        </w:rPr>
        <w:t>ема границ прилегающ</w:t>
      </w:r>
      <w:r>
        <w:rPr>
          <w:sz w:val="28"/>
          <w:szCs w:val="28"/>
        </w:rPr>
        <w:t>их</w:t>
      </w:r>
      <w:r w:rsidRPr="00306872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3068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 стороны </w:t>
      </w:r>
      <w:r w:rsidRPr="00306872">
        <w:rPr>
          <w:rFonts w:cs="Calibri"/>
          <w:sz w:val="28"/>
          <w:szCs w:val="28"/>
        </w:rPr>
        <w:t>субъе</w:t>
      </w:r>
      <w:r>
        <w:rPr>
          <w:rFonts w:cs="Calibri"/>
          <w:sz w:val="28"/>
          <w:szCs w:val="28"/>
        </w:rPr>
        <w:t>к</w:t>
      </w:r>
      <w:r w:rsidRPr="00306872">
        <w:rPr>
          <w:rFonts w:cs="Calibri"/>
          <w:sz w:val="28"/>
          <w:szCs w:val="28"/>
        </w:rPr>
        <w:t>т</w:t>
      </w:r>
      <w:r>
        <w:rPr>
          <w:rFonts w:cs="Calibri"/>
          <w:sz w:val="28"/>
          <w:szCs w:val="28"/>
        </w:rPr>
        <w:t>ов</w:t>
      </w:r>
      <w:r w:rsidRPr="00306872">
        <w:rPr>
          <w:rFonts w:cs="Calibri"/>
          <w:sz w:val="28"/>
          <w:szCs w:val="28"/>
        </w:rPr>
        <w:t xml:space="preserve"> </w:t>
      </w:r>
      <w:r w:rsidRPr="00306872">
        <w:rPr>
          <w:color w:val="000000"/>
          <w:sz w:val="28"/>
          <w:szCs w:val="28"/>
        </w:rPr>
        <w:t>отношений в сфере обеспечения чистоты и порядка</w:t>
      </w:r>
      <w:r>
        <w:rPr>
          <w:color w:val="000000"/>
          <w:sz w:val="28"/>
          <w:szCs w:val="28"/>
        </w:rPr>
        <w:t>, потребуются материальные средства для выполнения работ по содержанию прилегающей территории.</w:t>
      </w:r>
    </w:p>
    <w:p w:rsidR="00C10122" w:rsidRPr="00306872" w:rsidRDefault="00C10122" w:rsidP="00C10122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Pr="002B552B">
        <w:rPr>
          <w:rFonts w:cs="Calibri"/>
          <w:sz w:val="28"/>
          <w:szCs w:val="28"/>
        </w:rPr>
        <w:t>В отношении выполнения требований к местам размещения (оборудования) контейнерных площадок - за реализацию выбранного варианта отвечают субъекты отношений в сфере обеспечения чистоты и порядка. Обязанность по содержанию и требованиям к местам размещения (оборудования) контейнерных площадок будет возникать из требований Правил.</w:t>
      </w:r>
    </w:p>
    <w:p w:rsidR="00C10122" w:rsidRPr="00306872" w:rsidRDefault="00C10122" w:rsidP="00C10122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u w:val="single"/>
        </w:rPr>
      </w:pPr>
      <w:r w:rsidRPr="00306872">
        <w:rPr>
          <w:color w:val="000000"/>
          <w:sz w:val="28"/>
          <w:szCs w:val="28"/>
        </w:rPr>
        <w:t xml:space="preserve"> </w:t>
      </w:r>
      <w:r w:rsidRPr="00306872">
        <w:rPr>
          <w:color w:val="000000"/>
          <w:sz w:val="28"/>
          <w:szCs w:val="28"/>
        </w:rPr>
        <w:tab/>
      </w:r>
      <w:r w:rsidRPr="00306872">
        <w:rPr>
          <w:rFonts w:cs="Calibri"/>
          <w:sz w:val="28"/>
          <w:szCs w:val="28"/>
          <w:u w:val="single"/>
        </w:rPr>
        <w:t>Обоснование необходимости запрашиваемой информации, отсутствия дублирования информационных потоков, возможности рационализации информационного потока путем организации межведомственного взаимодействия и электронного документооборота.</w:t>
      </w:r>
    </w:p>
    <w:p w:rsidR="00C10122" w:rsidRPr="00306872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872">
        <w:rPr>
          <w:sz w:val="28"/>
          <w:szCs w:val="28"/>
        </w:rPr>
        <w:tab/>
        <w:t>Сведениями о межевании земельных участков на территории города, располагают структурные подразделения, территориальные органы администрации города нижнего Новгорода. Объем имеющейся информации позволит сформировать схему границ прилегающ</w:t>
      </w:r>
      <w:r>
        <w:rPr>
          <w:sz w:val="28"/>
          <w:szCs w:val="28"/>
        </w:rPr>
        <w:t>их территорий</w:t>
      </w:r>
      <w:r w:rsidRPr="00306872">
        <w:rPr>
          <w:sz w:val="28"/>
          <w:szCs w:val="28"/>
        </w:rPr>
        <w:t>. В исключительных случаях, потребуется формирование запроса в  ФГИС ЕГРН о предоставлении сведений</w:t>
      </w:r>
      <w:r>
        <w:rPr>
          <w:sz w:val="28"/>
          <w:szCs w:val="28"/>
        </w:rPr>
        <w:t xml:space="preserve"> о земельных участках</w:t>
      </w:r>
      <w:r w:rsidRPr="00306872">
        <w:rPr>
          <w:sz w:val="28"/>
          <w:szCs w:val="28"/>
        </w:rPr>
        <w:t>. Межведомственное взаимодействие  администрации города Нижнего Новгорода с ФГИС ЕГРН организовано, рационализации информационного потока не требуется.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872">
        <w:rPr>
          <w:sz w:val="28"/>
          <w:szCs w:val="28"/>
        </w:rPr>
        <w:tab/>
      </w:r>
      <w:r w:rsidRPr="00306872">
        <w:rPr>
          <w:rFonts w:cs="Calibri"/>
          <w:sz w:val="28"/>
          <w:szCs w:val="28"/>
          <w:u w:val="single"/>
        </w:rPr>
        <w:t xml:space="preserve">Как будет обеспечиваться соблюдение установленных требований. </w:t>
      </w:r>
      <w:r w:rsidRPr="009F283E">
        <w:rPr>
          <w:rFonts w:cs="Calibri"/>
          <w:sz w:val="28"/>
          <w:szCs w:val="28"/>
        </w:rPr>
        <w:tab/>
      </w:r>
      <w:r w:rsidRPr="00306872">
        <w:rPr>
          <w:sz w:val="28"/>
          <w:szCs w:val="28"/>
        </w:rPr>
        <w:t>Соблюдение установленных требований будет обеспечиваться, путем выполнения работ по содержанию прилегающей территории</w:t>
      </w:r>
      <w:r>
        <w:rPr>
          <w:sz w:val="28"/>
          <w:szCs w:val="28"/>
        </w:rPr>
        <w:t>, в границах определенных схемой прилегающих территорий</w:t>
      </w:r>
      <w:r w:rsidRPr="003068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6872">
        <w:rPr>
          <w:sz w:val="28"/>
          <w:szCs w:val="28"/>
        </w:rPr>
        <w:t xml:space="preserve"> </w:t>
      </w:r>
    </w:p>
    <w:p w:rsidR="00C10122" w:rsidRPr="00306872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552B">
        <w:rPr>
          <w:sz w:val="28"/>
          <w:szCs w:val="28"/>
        </w:rPr>
        <w:t>В отношении выполнения требований к местам размещения (оборудования) контейнерных площадок - соблюдение установленных требований будет обеспечиваться путем выполнения работ по содержанию и реализации требований к местам размещения (оборудования) контейнерных площадок.</w:t>
      </w:r>
    </w:p>
    <w:p w:rsidR="00C10122" w:rsidRPr="000F553A" w:rsidRDefault="00C10122" w:rsidP="00C10122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F283E">
        <w:rPr>
          <w:rFonts w:cs="Calibri"/>
          <w:sz w:val="28"/>
          <w:szCs w:val="28"/>
        </w:rPr>
        <w:tab/>
      </w:r>
      <w:r w:rsidRPr="00306872">
        <w:rPr>
          <w:rFonts w:cs="Calibri"/>
          <w:sz w:val="28"/>
          <w:szCs w:val="28"/>
          <w:u w:val="single"/>
        </w:rPr>
        <w:t>Наличие необходимости применения исключений по введению регулирования в отношении отдельных групп лиц с соответствующим обоснованием.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0F553A"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>П</w:t>
      </w:r>
      <w:r w:rsidRPr="001473BF">
        <w:rPr>
          <w:rFonts w:cs="Calibri"/>
          <w:sz w:val="28"/>
          <w:szCs w:val="28"/>
        </w:rPr>
        <w:t>рименен</w:t>
      </w:r>
      <w:r>
        <w:rPr>
          <w:rFonts w:cs="Calibri"/>
          <w:sz w:val="28"/>
          <w:szCs w:val="28"/>
        </w:rPr>
        <w:t>ы исключения</w:t>
      </w:r>
      <w:r w:rsidRPr="001473BF">
        <w:rPr>
          <w:rFonts w:cs="Calibri"/>
          <w:sz w:val="28"/>
          <w:szCs w:val="28"/>
        </w:rPr>
        <w:t xml:space="preserve"> по введению регулирования в отношении отдельных</w:t>
      </w:r>
      <w:r>
        <w:rPr>
          <w:rFonts w:cs="Calibri"/>
          <w:sz w:val="28"/>
          <w:szCs w:val="28"/>
        </w:rPr>
        <w:t xml:space="preserve"> групп лиц – собственников помещений многоквартирного дома. Согласно законодательству, прилегающая к многоквартирным домам территория </w:t>
      </w:r>
      <w:r>
        <w:rPr>
          <w:rFonts w:cs="Calibri"/>
          <w:sz w:val="28"/>
          <w:szCs w:val="28"/>
        </w:rPr>
        <w:lastRenderedPageBreak/>
        <w:t>устанавливаться, лишь в том случае, когда земельный участок образован и</w:t>
      </w:r>
      <w:r w:rsidRPr="000F553A">
        <w:rPr>
          <w:rFonts w:cs="Calibri"/>
          <w:sz w:val="28"/>
          <w:szCs w:val="28"/>
        </w:rPr>
        <w:t xml:space="preserve"> сведения  внесены в ЕГРН (за исключением случая, когда земельный участок образован по границам здания)</w:t>
      </w:r>
      <w:r>
        <w:rPr>
          <w:rFonts w:cs="Calibri"/>
          <w:sz w:val="28"/>
          <w:szCs w:val="28"/>
        </w:rPr>
        <w:t xml:space="preserve">. </w:t>
      </w:r>
      <w:proofErr w:type="gramStart"/>
      <w:r>
        <w:rPr>
          <w:rFonts w:cs="Calibri"/>
          <w:sz w:val="28"/>
          <w:szCs w:val="28"/>
        </w:rPr>
        <w:t>Жители многоквартирного дома, имеющие в собственности земельный участок с элементами благоустройства несут</w:t>
      </w:r>
      <w:proofErr w:type="gramEnd"/>
      <w:r>
        <w:rPr>
          <w:rFonts w:cs="Calibri"/>
          <w:sz w:val="28"/>
          <w:szCs w:val="28"/>
        </w:rPr>
        <w:t xml:space="preserve"> бремя содержания, в отношении указанного имущества (земельного участка). Установление прилегающей территории, в отношении таких домов (домов, где земельный участок сформирован не по отмостку, а в больших границах) увеличит без того, тяжелую финансовую нагрузку на жителей многоквартирных домов. В связи с чем, были применены  исключения</w:t>
      </w:r>
      <w:r w:rsidRPr="001473BF">
        <w:rPr>
          <w:rFonts w:cs="Calibri"/>
          <w:sz w:val="28"/>
          <w:szCs w:val="28"/>
        </w:rPr>
        <w:t xml:space="preserve"> по введению регулирования в отношении отдельных</w:t>
      </w:r>
      <w:r>
        <w:rPr>
          <w:rFonts w:cs="Calibri"/>
          <w:sz w:val="28"/>
          <w:szCs w:val="28"/>
        </w:rPr>
        <w:t xml:space="preserve"> групп лиц.</w:t>
      </w:r>
    </w:p>
    <w:p w:rsidR="00C10122" w:rsidRPr="00306872" w:rsidRDefault="00C10122" w:rsidP="00C10122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u w:val="single"/>
        </w:rPr>
      </w:pPr>
      <w:r w:rsidRPr="009F283E">
        <w:rPr>
          <w:rFonts w:cs="Calibri"/>
          <w:sz w:val="28"/>
          <w:szCs w:val="28"/>
        </w:rPr>
        <w:tab/>
      </w:r>
      <w:r w:rsidRPr="00306872">
        <w:rPr>
          <w:rFonts w:cs="Calibri"/>
          <w:sz w:val="28"/>
          <w:szCs w:val="28"/>
          <w:u w:val="single"/>
        </w:rPr>
        <w:t>Оценка расходов бюджета города Нижнего Новгорода.</w:t>
      </w:r>
    </w:p>
    <w:p w:rsidR="00C10122" w:rsidRPr="00306872" w:rsidRDefault="00C10122" w:rsidP="00C10122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306872">
        <w:rPr>
          <w:rFonts w:cs="Calibri"/>
          <w:sz w:val="28"/>
          <w:szCs w:val="28"/>
        </w:rPr>
        <w:tab/>
        <w:t>Расходы бюджета города Нижнего Новгорода сократятся.</w:t>
      </w:r>
    </w:p>
    <w:p w:rsidR="00C10122" w:rsidRPr="00306872" w:rsidRDefault="00C10122" w:rsidP="00C10122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u w:val="single"/>
        </w:rPr>
      </w:pPr>
      <w:r w:rsidRPr="009F283E">
        <w:rPr>
          <w:rFonts w:cs="Calibri"/>
          <w:sz w:val="28"/>
          <w:szCs w:val="28"/>
        </w:rPr>
        <w:tab/>
      </w:r>
      <w:r w:rsidRPr="00306872">
        <w:rPr>
          <w:rFonts w:cs="Calibri"/>
          <w:sz w:val="28"/>
          <w:szCs w:val="28"/>
          <w:u w:val="single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872">
        <w:rPr>
          <w:sz w:val="28"/>
          <w:szCs w:val="28"/>
        </w:rPr>
        <w:t xml:space="preserve">У субъектов предпринимательской и инвестиционной деятельности, в связи с введением обязанностей по содержанию прилегающей территории возникают дополнительные финансовые расходы.  </w:t>
      </w:r>
    </w:p>
    <w:p w:rsidR="00C10122" w:rsidRPr="00306872" w:rsidRDefault="00C10122" w:rsidP="00C10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52B">
        <w:rPr>
          <w:sz w:val="28"/>
          <w:szCs w:val="28"/>
        </w:rPr>
        <w:t>У субъектов отношений в сфере обеспечения чистоты и порядка, в связи с введением требований к местам размещения (оборудования) контейнерных площадок возникают дополнительные финансовые расходы.</w:t>
      </w:r>
    </w:p>
    <w:p w:rsidR="00C10122" w:rsidRPr="00306872" w:rsidRDefault="00C10122" w:rsidP="00C10122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u w:val="single"/>
        </w:rPr>
      </w:pPr>
      <w:r w:rsidRPr="009F283E">
        <w:rPr>
          <w:rFonts w:cs="Calibri"/>
          <w:sz w:val="28"/>
          <w:szCs w:val="28"/>
        </w:rPr>
        <w:tab/>
      </w:r>
      <w:r w:rsidRPr="00306872">
        <w:rPr>
          <w:rFonts w:cs="Calibri"/>
          <w:sz w:val="28"/>
          <w:szCs w:val="28"/>
          <w:u w:val="single"/>
        </w:rPr>
        <w:t>Иные сведения, позволяющие оценить обоснованность предлагаемого регулирования.</w:t>
      </w: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872">
        <w:rPr>
          <w:sz w:val="28"/>
          <w:szCs w:val="28"/>
        </w:rPr>
        <w:tab/>
        <w:t xml:space="preserve">Предлагаемое регулирование обосновано, поскольку принятые параметры границ (м.) прилегающих территорий не превышают параметры прилегающих </w:t>
      </w:r>
      <w:proofErr w:type="gramStart"/>
      <w:r w:rsidRPr="00306872">
        <w:rPr>
          <w:sz w:val="28"/>
          <w:szCs w:val="28"/>
        </w:rPr>
        <w:t>территорий</w:t>
      </w:r>
      <w:proofErr w:type="gramEnd"/>
      <w:r w:rsidRPr="00306872">
        <w:rPr>
          <w:sz w:val="28"/>
          <w:szCs w:val="28"/>
        </w:rPr>
        <w:t xml:space="preserve"> установленные Законом субъекта РФ.</w:t>
      </w:r>
      <w:r w:rsidRPr="001C1244">
        <w:rPr>
          <w:sz w:val="28"/>
          <w:szCs w:val="28"/>
        </w:rPr>
        <w:t xml:space="preserve"> </w:t>
      </w:r>
    </w:p>
    <w:p w:rsidR="00C10122" w:rsidRPr="002B552B" w:rsidRDefault="00C10122" w:rsidP="00C10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52B">
        <w:rPr>
          <w:sz w:val="28"/>
          <w:szCs w:val="28"/>
        </w:rPr>
        <w:t>В отношении выполнения требований к местам размещения (оборудования) контейнерных площадок - предлагаемое регулирование обосновано.</w:t>
      </w:r>
    </w:p>
    <w:p w:rsidR="00C10122" w:rsidRPr="00F25ED9" w:rsidRDefault="00C10122" w:rsidP="00C101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Pr="002D7335" w:rsidRDefault="00C10122" w:rsidP="002D7335">
      <w:pPr>
        <w:rPr>
          <w:rFonts w:ascii="Calibri" w:hAnsi="Calibri"/>
          <w:sz w:val="24"/>
          <w:szCs w:val="24"/>
        </w:rPr>
      </w:pPr>
    </w:p>
    <w:sectPr w:rsidR="00C10122" w:rsidRPr="002D7335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BCA"/>
    <w:rsid w:val="000A2F8E"/>
    <w:rsid w:val="001571F5"/>
    <w:rsid w:val="001B3102"/>
    <w:rsid w:val="001F206B"/>
    <w:rsid w:val="00255D92"/>
    <w:rsid w:val="002D7335"/>
    <w:rsid w:val="00462586"/>
    <w:rsid w:val="005F0AD2"/>
    <w:rsid w:val="00621ADE"/>
    <w:rsid w:val="0065094A"/>
    <w:rsid w:val="00666A6B"/>
    <w:rsid w:val="007A1F27"/>
    <w:rsid w:val="008748C3"/>
    <w:rsid w:val="00885CB7"/>
    <w:rsid w:val="008D67DC"/>
    <w:rsid w:val="00A17096"/>
    <w:rsid w:val="00AF32E6"/>
    <w:rsid w:val="00B00BCA"/>
    <w:rsid w:val="00B037A5"/>
    <w:rsid w:val="00C10122"/>
    <w:rsid w:val="00D55BC3"/>
    <w:rsid w:val="00D71C6A"/>
    <w:rsid w:val="00E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16801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Макаров Михаил Александрович</cp:lastModifiedBy>
  <cp:revision>2</cp:revision>
  <cp:lastPrinted>2007-05-18T13:04:00Z</cp:lastPrinted>
  <dcterms:created xsi:type="dcterms:W3CDTF">2019-02-15T13:56:00Z</dcterms:created>
  <dcterms:modified xsi:type="dcterms:W3CDTF">2019-02-15T13:56:00Z</dcterms:modified>
</cp:coreProperties>
</file>